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4D869" w14:textId="532FC9D6" w:rsidR="00A53498" w:rsidRPr="001F1957" w:rsidRDefault="00A53498" w:rsidP="00A53498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95FB0E8" w14:textId="37136491" w:rsidR="00875E3E" w:rsidRPr="00F93C59" w:rsidRDefault="00875E3E" w:rsidP="00F93C59">
      <w:pPr>
        <w:pStyle w:val="a8"/>
        <w:tabs>
          <w:tab w:val="left" w:pos="6238"/>
        </w:tabs>
        <w:spacing w:before="0" w:after="0"/>
        <w:ind w:left="6096"/>
        <w:jc w:val="both"/>
      </w:pPr>
      <w:r w:rsidRPr="001F1957">
        <w:t>Додаток</w:t>
      </w:r>
      <w:r w:rsidR="00480511">
        <w:t xml:space="preserve"> 1.</w:t>
      </w:r>
      <w:r w:rsidR="00480511" w:rsidRPr="00F93C59">
        <w:t>5</w:t>
      </w:r>
    </w:p>
    <w:p w14:paraId="27129863" w14:textId="5A9CE947" w:rsidR="00875E3E" w:rsidRPr="001F1957" w:rsidRDefault="00875E3E" w:rsidP="00F93C59">
      <w:pPr>
        <w:pStyle w:val="a8"/>
        <w:tabs>
          <w:tab w:val="left" w:pos="6238"/>
        </w:tabs>
        <w:spacing w:before="0" w:after="0"/>
        <w:ind w:left="6096"/>
        <w:jc w:val="both"/>
      </w:pPr>
      <w:r w:rsidRPr="001F1957">
        <w:t>до</w:t>
      </w:r>
      <w:r w:rsidRPr="001F1957">
        <w:t xml:space="preserve"> </w:t>
      </w:r>
      <w:r w:rsidRPr="001F1957">
        <w:t>рішення</w:t>
      </w:r>
      <w:r w:rsidRPr="001F1957">
        <w:t xml:space="preserve">  </w:t>
      </w:r>
      <w:r w:rsidRPr="001F1957">
        <w:t>двадцять</w:t>
      </w:r>
      <w:r w:rsidRPr="001F1957">
        <w:t xml:space="preserve"> </w:t>
      </w:r>
      <w:r w:rsidRPr="001F1957">
        <w:t>восьмої</w:t>
      </w:r>
      <w:r w:rsidRPr="001F1957">
        <w:t xml:space="preserve"> </w:t>
      </w:r>
      <w:r w:rsidRPr="001F1957">
        <w:t>сесії</w:t>
      </w:r>
      <w:r w:rsidRPr="001F1957">
        <w:t xml:space="preserve"> </w:t>
      </w:r>
      <w:r w:rsidRPr="001F1957">
        <w:t>міської</w:t>
      </w:r>
      <w:r w:rsidRPr="001F1957">
        <w:t xml:space="preserve"> </w:t>
      </w:r>
      <w:r w:rsidRPr="001F1957">
        <w:t>ради</w:t>
      </w:r>
      <w:r w:rsidRPr="001F1957">
        <w:t xml:space="preserve"> V</w:t>
      </w:r>
      <w:r w:rsidRPr="001F1957">
        <w:t>ІІ</w:t>
      </w:r>
      <w:r w:rsidRPr="001F1957">
        <w:t xml:space="preserve">I </w:t>
      </w:r>
      <w:r w:rsidRPr="001F1957">
        <w:t>скликання</w:t>
      </w:r>
      <w:r w:rsidRPr="001F1957">
        <w:t xml:space="preserve">                                                                                                               </w:t>
      </w:r>
      <w:r w:rsidRPr="001F1957">
        <w:t>від</w:t>
      </w:r>
      <w:r w:rsidRPr="001F1957">
        <w:t xml:space="preserve"> 27.01.2022 </w:t>
      </w:r>
      <w:r w:rsidRPr="001F1957">
        <w:t>р</w:t>
      </w:r>
      <w:r w:rsidRPr="001F1957">
        <w:t xml:space="preserve">. </w:t>
      </w:r>
      <w:r w:rsidRPr="001F1957">
        <w:t>№</w:t>
      </w:r>
      <w:r w:rsidR="00F93C59">
        <w:t>5</w:t>
      </w:r>
      <w:r w:rsidRPr="001F1957">
        <w:t>-28/2022</w:t>
      </w:r>
    </w:p>
    <w:p w14:paraId="64A7732D" w14:textId="77777777" w:rsidR="00BB17A3" w:rsidRPr="001F1957" w:rsidRDefault="00BB17A3" w:rsidP="00BB17A3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79B0402" w14:textId="77777777" w:rsidR="00BB17A3" w:rsidRPr="001F1957" w:rsidRDefault="00BB17A3" w:rsidP="00BB17A3">
      <w:pPr>
        <w:tabs>
          <w:tab w:val="left" w:pos="2595"/>
          <w:tab w:val="left" w:pos="4678"/>
        </w:tabs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14:paraId="60F570AE" w14:textId="21CF8867" w:rsidR="00BB17A3" w:rsidRPr="001F1957" w:rsidRDefault="00BB17A3" w:rsidP="00BB17A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 </w:t>
      </w:r>
      <w:r w:rsidR="00703C62" w:rsidRPr="001F1957">
        <w:rPr>
          <w:rFonts w:ascii="Times New Roman" w:hAnsi="Times New Roman" w:cs="Times New Roman"/>
          <w:b/>
          <w:sz w:val="24"/>
          <w:szCs w:val="24"/>
          <w:lang w:val="uk-UA"/>
        </w:rPr>
        <w:t>підвищення якості обслуговування та забезпечення безкоштовним харчуванням дітей пільгових категорій перших двох років життя</w:t>
      </w:r>
      <w:r w:rsidR="00703C62" w:rsidRPr="001F195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</w:t>
      </w:r>
      <w:r w:rsidR="00A561DE" w:rsidRPr="001F1957"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</w:t>
      </w:r>
      <w:proofErr w:type="spellStart"/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A561DE" w:rsidRPr="001F1957"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A561DE" w:rsidRPr="001F1957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1F19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14:paraId="2535BCD8" w14:textId="77777777" w:rsidR="00BB17A3" w:rsidRPr="001F1957" w:rsidRDefault="00BB17A3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>Метою прийняття та реалізації Програми було:</w:t>
      </w:r>
    </w:p>
    <w:p w14:paraId="7974E7CA" w14:textId="2A416E49" w:rsidR="00AB0B06" w:rsidRPr="001F1957" w:rsidRDefault="00AB0B06" w:rsidP="00AB0B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Забезпечення грудних дітей та дітей раннього віку достатнім, високоякісним та безпечним дитячим харчуванням спрямованим на зміцнення та збереження здоров’я дітей, здійснення профілактики захворювань, пов’язаних з порушенням харчування, поліпшення демографічної ситуації в країні. </w:t>
      </w: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ab/>
        <w:t>Забезпечення грудних дітей та дітей другого року життя, які входять до складу малозабезпечених сімей безкоштовним дитячим харчуванням в порядку, встановленому Кабінетом Міністрів України. Продукти дитячого харчування, що призначенні для харчування перших двох років життя, повинні повністю забезпечити дітей в поживних речовинах та задовольнити фізіологічні потреби організму дитини в продуктах харчування, виходячи з їх хімічного складу та енергетичної цінності, включаючи вуглеводи, білки, жири, вітаміни та солі.</w:t>
      </w:r>
    </w:p>
    <w:p w14:paraId="6B5F3160" w14:textId="6AAD5F63" w:rsidR="00AB0B06" w:rsidRPr="001F1957" w:rsidRDefault="00AB0B06" w:rsidP="00AB0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ab/>
        <w:t>Виконання даної Програми дало можливість забезпечити належний захід життя та здоров’я дітей:</w:t>
      </w:r>
    </w:p>
    <w:p w14:paraId="3DF60F56" w14:textId="3E1CAFC0" w:rsidR="00AB0B06" w:rsidRPr="001F1957" w:rsidRDefault="00F93C59" w:rsidP="00F93C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="00AB0B06"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забезпечення наявності в достатній кількості якісних  та безпечних продуктів дитячого харчування;</w:t>
      </w:r>
    </w:p>
    <w:p w14:paraId="23B7199B" w14:textId="6D8F3668" w:rsidR="00AB0B06" w:rsidRPr="001F1957" w:rsidRDefault="00F93C59" w:rsidP="00F93C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="00AB0B06"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виробництво продуктів дитячого харчування в умовах, що відповідають в установленим відповідно закону вимогам санітарним, ветеринарно-санітарних норм та правил;</w:t>
      </w:r>
    </w:p>
    <w:p w14:paraId="425E0E19" w14:textId="2A2735EF" w:rsidR="00AB0B06" w:rsidRPr="001F1957" w:rsidRDefault="00F93C59" w:rsidP="00F93C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="00AB0B06" w:rsidRPr="001F19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відповідності продуктів дитячого харчування обов’язковим параметрам безпечності та мінімальним специфікаціям якості, затвердженим центральним органам виконавчої влади охорони здоров’я;</w:t>
      </w:r>
    </w:p>
    <w:p w14:paraId="66D867B8" w14:textId="23A40BDC" w:rsidR="00BB17A3" w:rsidRPr="001F1957" w:rsidRDefault="00BB17A3" w:rsidP="00AB0B0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0FF8E1" w14:textId="77777777" w:rsidR="00BB17A3" w:rsidRPr="001F1957" w:rsidRDefault="00BB17A3" w:rsidP="00F93C5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>Використано коштів:</w:t>
      </w:r>
    </w:p>
    <w:p w14:paraId="3A2158BE" w14:textId="3648AEAF" w:rsidR="00AB1A3F" w:rsidRPr="001F1957" w:rsidRDefault="00AB0B06" w:rsidP="00F93C5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молока </w:t>
      </w:r>
      <w:r w:rsidR="004F6BE9" w:rsidRPr="001F1957">
        <w:rPr>
          <w:rFonts w:ascii="Times New Roman" w:hAnsi="Times New Roman" w:cs="Times New Roman"/>
          <w:sz w:val="24"/>
          <w:szCs w:val="24"/>
          <w:lang w:val="uk-UA"/>
        </w:rPr>
        <w:t>– 27771,86 грн.</w:t>
      </w:r>
    </w:p>
    <w:p w14:paraId="686476A0" w14:textId="6FB1C0AD" w:rsidR="00AB1A3F" w:rsidRPr="001F1957" w:rsidRDefault="00AB0B06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B1D3F29" w14:textId="77777777" w:rsidR="00AB1A3F" w:rsidRPr="001F1957" w:rsidRDefault="00AB1A3F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19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</w:p>
    <w:p w14:paraId="46A3CDCB" w14:textId="77777777" w:rsidR="00F93C59" w:rsidRPr="00F54832" w:rsidRDefault="00F93C59" w:rsidP="00F93C59">
      <w:pPr>
        <w:pStyle w:val="a8"/>
        <w:spacing w:before="0" w:after="0"/>
        <w:jc w:val="both"/>
      </w:pPr>
      <w:r>
        <w:t>Секретар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               </w:t>
      </w:r>
      <w:r>
        <w:t>Олег</w:t>
      </w:r>
      <w:r>
        <w:t xml:space="preserve"> </w:t>
      </w:r>
      <w:r>
        <w:t>ГРИГОР’ЄВ</w:t>
      </w:r>
    </w:p>
    <w:p w14:paraId="172BD35D" w14:textId="50AE37E9" w:rsidR="00C84E36" w:rsidRPr="001F1957" w:rsidRDefault="00C84E36" w:rsidP="00F93C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84E36" w:rsidRPr="001F195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3FF9"/>
    <w:multiLevelType w:val="multilevel"/>
    <w:tmpl w:val="CD46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1E"/>
    <w:rsid w:val="001F1957"/>
    <w:rsid w:val="004315E2"/>
    <w:rsid w:val="00480511"/>
    <w:rsid w:val="004F6BE9"/>
    <w:rsid w:val="006F6DD7"/>
    <w:rsid w:val="00703C62"/>
    <w:rsid w:val="00781F1E"/>
    <w:rsid w:val="00875E3E"/>
    <w:rsid w:val="00A53498"/>
    <w:rsid w:val="00A561DE"/>
    <w:rsid w:val="00AB054D"/>
    <w:rsid w:val="00AB0B06"/>
    <w:rsid w:val="00AB1A3F"/>
    <w:rsid w:val="00BB0D92"/>
    <w:rsid w:val="00BB17A3"/>
    <w:rsid w:val="00C84E36"/>
    <w:rsid w:val="00F1262F"/>
    <w:rsid w:val="00F412A3"/>
    <w:rsid w:val="00F9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F5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uiPriority w:val="99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uiPriority w:val="99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8"/>
    <w:uiPriority w:val="34"/>
    <w:locked/>
    <w:rsid w:val="00875E3E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8">
    <w:name w:val="Normal (Web)"/>
    <w:aliases w:val="Обычный (Web),Обычный (Интернет)"/>
    <w:basedOn w:val="a"/>
    <w:link w:val="a7"/>
    <w:uiPriority w:val="34"/>
    <w:unhideWhenUsed/>
    <w:qFormat/>
    <w:rsid w:val="00875E3E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uiPriority w:val="99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uiPriority w:val="99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8"/>
    <w:uiPriority w:val="34"/>
    <w:locked/>
    <w:rsid w:val="00875E3E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8">
    <w:name w:val="Normal (Web)"/>
    <w:aliases w:val="Обычный (Web),Обычный (Интернет)"/>
    <w:basedOn w:val="a"/>
    <w:link w:val="a7"/>
    <w:uiPriority w:val="34"/>
    <w:unhideWhenUsed/>
    <w:qFormat/>
    <w:rsid w:val="00875E3E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2022-01-17T11:13:00Z</dcterms:created>
  <dcterms:modified xsi:type="dcterms:W3CDTF">2022-02-01T08:39:00Z</dcterms:modified>
</cp:coreProperties>
</file>